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2BCE4" w14:textId="2CEB1F1F" w:rsidR="000C370E" w:rsidRPr="00B47CED" w:rsidRDefault="00471805" w:rsidP="000C370E">
      <w:pPr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Candidate</w:t>
      </w:r>
      <w:r w:rsidR="000C370E" w:rsidRPr="00B47CED">
        <w:rPr>
          <w:rFonts w:eastAsia="Times New Roman" w:cstheme="minorHAnsi"/>
          <w:b/>
          <w:bCs/>
          <w:color w:val="000000"/>
          <w:lang w:eastAsia="en-GB"/>
        </w:rPr>
        <w:t>'s statement about the impact of COVID-19 changes on the thesis.  </w:t>
      </w:r>
    </w:p>
    <w:p w14:paraId="5F1538C3" w14:textId="77777777" w:rsidR="000C370E" w:rsidRPr="00B47CED" w:rsidRDefault="000C370E" w:rsidP="000C370E">
      <w:pPr>
        <w:textAlignment w:val="baseline"/>
        <w:rPr>
          <w:rFonts w:eastAsia="Times New Roman" w:cstheme="minorHAnsi"/>
          <w:color w:val="000000"/>
          <w:lang w:eastAsia="en-GB"/>
        </w:rPr>
      </w:pPr>
    </w:p>
    <w:p w14:paraId="4C2F8B0C" w14:textId="4448C0E1" w:rsidR="000C370E" w:rsidRPr="00B47CED" w:rsidRDefault="000C370E" w:rsidP="000C370E">
      <w:pPr>
        <w:textAlignment w:val="baseline"/>
        <w:rPr>
          <w:rFonts w:eastAsia="Times New Roman" w:cstheme="minorHAnsi"/>
          <w:color w:val="000000"/>
          <w:lang w:eastAsia="en-GB"/>
        </w:rPr>
      </w:pPr>
      <w:r w:rsidRPr="00B47CED">
        <w:rPr>
          <w:rFonts w:eastAsia="Times New Roman" w:cstheme="minorHAnsi"/>
          <w:color w:val="000000"/>
          <w:lang w:eastAsia="en-GB"/>
        </w:rPr>
        <w:t xml:space="preserve">Dear </w:t>
      </w:r>
      <w:r w:rsidR="00471805">
        <w:rPr>
          <w:rFonts w:eastAsia="Times New Roman" w:cstheme="minorHAnsi"/>
          <w:color w:val="000000"/>
          <w:lang w:eastAsia="en-GB"/>
        </w:rPr>
        <w:t>Examiner</w:t>
      </w:r>
      <w:r w:rsidRPr="00B47CED">
        <w:rPr>
          <w:rFonts w:eastAsia="Times New Roman" w:cstheme="minorHAnsi"/>
          <w:color w:val="000000"/>
          <w:lang w:eastAsia="en-GB"/>
        </w:rPr>
        <w:t>,</w:t>
      </w:r>
    </w:p>
    <w:p w14:paraId="3D767642" w14:textId="745A7A3D" w:rsidR="000C370E" w:rsidRPr="00B47CED" w:rsidRDefault="000C370E" w:rsidP="00391DA3">
      <w:pPr>
        <w:textAlignment w:val="baseline"/>
        <w:rPr>
          <w:rFonts w:eastAsia="Times New Roman" w:cstheme="minorHAnsi"/>
          <w:color w:val="000000"/>
          <w:lang w:eastAsia="en-GB"/>
        </w:rPr>
      </w:pP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Many of </w:t>
      </w:r>
      <w:r w:rsidR="00471805">
        <w:rPr>
          <w:rFonts w:eastAsia="Times New Roman" w:cstheme="minorHAnsi"/>
          <w:color w:val="000000"/>
          <w:bdr w:val="none" w:sz="0" w:space="0" w:color="auto" w:frame="1"/>
          <w:lang w:eastAsia="en-GB"/>
        </w:rPr>
        <w:t>our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H</w:t>
      </w:r>
      <w:r w:rsidR="00471805">
        <w:rPr>
          <w:rFonts w:eastAsia="Times New Roman" w:cstheme="minorHAnsi"/>
          <w:color w:val="000000"/>
          <w:bdr w:val="none" w:sz="0" w:space="0" w:color="auto" w:frame="1"/>
          <w:lang w:eastAsia="en-GB"/>
        </w:rPr>
        <w:t>DR candidates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have had to make changes to their research due to the impact of COVID-19. </w:t>
      </w:r>
      <w:r w:rsidR="0047180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Below you will find a statement from the candidate, approved by their Supervisory Panel, that indicates how their original research plan has been affected by COVID-19 restrictions. </w:t>
      </w:r>
      <w:r w:rsidR="00391DA3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Relevant ongoing restrictions in place caused by COVID-19 will also be detailed by the candidate. </w:t>
      </w:r>
    </w:p>
    <w:p w14:paraId="188C97E2" w14:textId="77777777" w:rsidR="00391DA3" w:rsidRDefault="00391DA3" w:rsidP="000C370E">
      <w:pPr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</w:p>
    <w:p w14:paraId="04A39899" w14:textId="285D2621" w:rsidR="000C370E" w:rsidRPr="00B47CED" w:rsidRDefault="00471805" w:rsidP="000C370E">
      <w:pPr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Candidate</w:t>
      </w:r>
      <w:r w:rsidR="000C370E" w:rsidRPr="00B47CED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's Statement: </w:t>
      </w:r>
      <w:r w:rsidR="000C370E"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1321D829" w14:textId="7FD91416" w:rsidR="000C370E" w:rsidRPr="00B47CED" w:rsidRDefault="000C370E" w:rsidP="000C370E">
      <w:pPr>
        <w:textAlignment w:val="baseline"/>
        <w:rPr>
          <w:rFonts w:eastAsia="Times New Roman" w:cstheme="minorHAnsi"/>
          <w:color w:val="000000"/>
          <w:lang w:eastAsia="en-GB"/>
        </w:rPr>
      </w:pPr>
      <w:r w:rsidRPr="00B47CED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"Please briefly describe (</w:t>
      </w:r>
      <w:r w:rsidR="00471805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250</w:t>
      </w:r>
      <w:r w:rsidRPr="00B47CED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 xml:space="preserve"> words </w:t>
      </w:r>
      <w:r w:rsidR="00EA26D3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or less</w:t>
      </w:r>
      <w:r w:rsidRPr="00B47CED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 xml:space="preserve">) how </w:t>
      </w:r>
      <w:r w:rsidR="00471805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your</w:t>
      </w:r>
      <w:r w:rsidRPr="00B47CED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 xml:space="preserve"> </w:t>
      </w:r>
      <w:r w:rsidR="00471805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researc</w:t>
      </w:r>
      <w:r w:rsidR="005024CA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h</w:t>
      </w:r>
      <w:r w:rsidRPr="00B47CED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eastAsia="en-GB"/>
        </w:rPr>
        <w:t> project</w:t>
      </w:r>
      <w:r w:rsidRPr="00B47CED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 </w:t>
      </w:r>
      <w:r w:rsidR="00592426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 xml:space="preserve">direction changed as a result of </w:t>
      </w:r>
      <w:r w:rsidRPr="00B47CED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 xml:space="preserve">COVID-19. This should not include any disruption due to </w:t>
      </w:r>
      <w:r w:rsidR="00391DA3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 xml:space="preserve">changes to </w:t>
      </w:r>
      <w:r w:rsidRPr="00B47CED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 xml:space="preserve">personal circumstances or illness as this is addressed by the </w:t>
      </w:r>
      <w:r w:rsidR="00592426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Variations to Candidature</w:t>
      </w:r>
      <w:r w:rsidRPr="00B47CED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 xml:space="preserve"> process</w:t>
      </w:r>
      <w:r w:rsidR="00592426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es</w:t>
      </w:r>
      <w:r w:rsidRPr="00B47CED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.</w:t>
      </w:r>
      <w:r w:rsidR="00391DA3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 xml:space="preserve"> Please also note relevant ongoing restrictions that may impact any future work that may be requested by examiners.</w:t>
      </w:r>
      <w:r w:rsidRPr="00B47CED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" </w:t>
      </w:r>
    </w:p>
    <w:p w14:paraId="146E67AD" w14:textId="77777777" w:rsidR="000C370E" w:rsidRPr="00B47CED" w:rsidRDefault="000C370E" w:rsidP="000C370E">
      <w:pPr>
        <w:textAlignment w:val="baseline"/>
        <w:rPr>
          <w:rFonts w:eastAsia="Times New Roman" w:cstheme="minorHAnsi"/>
          <w:color w:val="000000"/>
          <w:lang w:eastAsia="en-GB"/>
        </w:rPr>
      </w:pP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6A8C15F6" w14:textId="01314323" w:rsidR="000C370E" w:rsidRDefault="000C370E" w:rsidP="000C370E">
      <w:pPr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B47CED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Thesis </w:t>
      </w:r>
      <w:r w:rsidR="00471805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Title</w:t>
      </w:r>
      <w:r w:rsidRPr="00B47CED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:</w:t>
      </w:r>
      <w:r w:rsidR="00B47CED" w:rsidRPr="00B47CED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 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>__________</w:t>
      </w:r>
    </w:p>
    <w:p w14:paraId="12D80FA9" w14:textId="77777777" w:rsidR="005024CA" w:rsidRDefault="005024CA" w:rsidP="005024CA">
      <w:pPr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1B6B582F" w14:textId="0EA609F1" w:rsidR="005024CA" w:rsidRDefault="005024CA" w:rsidP="005024CA">
      <w:pPr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Candidate Name: 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>__________</w:t>
      </w:r>
    </w:p>
    <w:p w14:paraId="59E94F42" w14:textId="0022B0DC" w:rsidR="005024CA" w:rsidRDefault="005024CA" w:rsidP="000C370E">
      <w:pPr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4DE79AB9" w14:textId="0D083355" w:rsidR="005024CA" w:rsidRDefault="005024CA" w:rsidP="005024CA">
      <w:pPr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Department:</w:t>
      </w:r>
      <w:r w:rsidRPr="005024CA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>__________</w:t>
      </w:r>
    </w:p>
    <w:p w14:paraId="29E37793" w14:textId="49278AE4" w:rsidR="005024CA" w:rsidRPr="00B47CED" w:rsidRDefault="005024CA" w:rsidP="000C370E">
      <w:pPr>
        <w:textAlignment w:val="baseline"/>
        <w:rPr>
          <w:rFonts w:eastAsia="Times New Roman" w:cstheme="minorHAnsi"/>
          <w:color w:val="000000"/>
          <w:lang w:eastAsia="en-GB"/>
        </w:rPr>
      </w:pPr>
    </w:p>
    <w:p w14:paraId="1B336E76" w14:textId="77777777" w:rsidR="000C370E" w:rsidRPr="00B47CED" w:rsidRDefault="000C370E" w:rsidP="000C370E">
      <w:pPr>
        <w:textAlignment w:val="baseline"/>
        <w:rPr>
          <w:rFonts w:eastAsia="Times New Roman" w:cstheme="minorHAnsi"/>
          <w:color w:val="000000"/>
          <w:lang w:eastAsia="en-GB"/>
        </w:rPr>
      </w:pPr>
    </w:p>
    <w:p w14:paraId="1F217485" w14:textId="77777777" w:rsidR="000C370E" w:rsidRPr="00B47CED" w:rsidRDefault="000C370E" w:rsidP="000C370E">
      <w:pPr>
        <w:textAlignment w:val="baseline"/>
        <w:rPr>
          <w:rFonts w:eastAsia="Times New Roman" w:cstheme="minorHAnsi"/>
          <w:color w:val="000000"/>
          <w:lang w:eastAsia="en-GB"/>
        </w:rPr>
      </w:pPr>
      <w:r w:rsidRPr="00B47CED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Statement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>:</w:t>
      </w:r>
    </w:p>
    <w:p w14:paraId="1E6BF4C2" w14:textId="77777777" w:rsidR="00871FF3" w:rsidRDefault="00871FF3" w:rsidP="00391DA3">
      <w:pPr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</w:p>
    <w:p w14:paraId="4E7427F5" w14:textId="77777777" w:rsidR="00871FF3" w:rsidRDefault="00871FF3" w:rsidP="00391DA3">
      <w:pPr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</w:p>
    <w:p w14:paraId="45F30F70" w14:textId="2E996994" w:rsidR="000C370E" w:rsidRPr="00391DA3" w:rsidRDefault="00391DA3" w:rsidP="00871FF3">
      <w:pPr>
        <w:pStyle w:val="Heading1"/>
        <w:rPr>
          <w:rFonts w:eastAsia="Times New Roman"/>
          <w:bdr w:val="none" w:sz="0" w:space="0" w:color="auto" w:frame="1"/>
          <w:lang w:eastAsia="en-GB"/>
        </w:rPr>
      </w:pPr>
      <w:r>
        <w:rPr>
          <w:rFonts w:eastAsia="Times New Roman"/>
          <w:bdr w:val="none" w:sz="0" w:space="0" w:color="auto" w:frame="1"/>
          <w:lang w:eastAsia="en-GB"/>
        </w:rPr>
        <w:t>Example statements are on the following page for the candidate’s reference</w:t>
      </w:r>
      <w:r>
        <w:rPr>
          <w:rFonts w:eastAsia="Times New Roman"/>
          <w:bdr w:val="none" w:sz="0" w:space="0" w:color="auto" w:frame="1"/>
          <w:lang w:eastAsia="en-GB"/>
        </w:rPr>
        <w:br w:type="page"/>
      </w:r>
      <w:r w:rsidR="00097483">
        <w:rPr>
          <w:rFonts w:eastAsia="Times New Roman"/>
          <w:bdr w:val="none" w:sz="0" w:space="0" w:color="auto" w:frame="1"/>
          <w:lang w:eastAsia="en-GB"/>
        </w:rPr>
        <w:lastRenderedPageBreak/>
        <w:t>Example statements</w:t>
      </w:r>
      <w:r w:rsidR="000C370E" w:rsidRPr="00B47CED">
        <w:rPr>
          <w:rFonts w:eastAsia="Times New Roman"/>
          <w:bdr w:val="none" w:sz="0" w:space="0" w:color="auto" w:frame="1"/>
          <w:lang w:eastAsia="en-GB"/>
        </w:rPr>
        <w:t> </w:t>
      </w:r>
      <w:r>
        <w:rPr>
          <w:rFonts w:eastAsia="Times New Roman"/>
          <w:bdr w:val="none" w:sz="0" w:space="0" w:color="auto" w:frame="1"/>
          <w:lang w:eastAsia="en-GB"/>
        </w:rPr>
        <w:t>(please remove prior to submission with your thesis)</w:t>
      </w:r>
      <w:r w:rsidR="000C370E" w:rsidRPr="00B47CED">
        <w:rPr>
          <w:rFonts w:eastAsia="Times New Roman"/>
          <w:bdr w:val="none" w:sz="0" w:space="0" w:color="auto" w:frame="1"/>
          <w:lang w:eastAsia="en-GB"/>
        </w:rPr>
        <w:br/>
      </w:r>
    </w:p>
    <w:p w14:paraId="18A41335" w14:textId="284F0D65" w:rsidR="000C370E" w:rsidRPr="00B47CED" w:rsidRDefault="000C370E" w:rsidP="000C370E">
      <w:pPr>
        <w:textAlignment w:val="baseline"/>
        <w:rPr>
          <w:rFonts w:eastAsia="Times New Roman" w:cstheme="minorHAnsi"/>
          <w:color w:val="000000"/>
          <w:lang w:eastAsia="en-GB"/>
        </w:rPr>
      </w:pP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>(</w:t>
      </w:r>
      <w:r w:rsidR="00391DA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) A good deal of work went into the preparation of </w:t>
      </w:r>
      <w:r w:rsidR="00592426">
        <w:rPr>
          <w:rFonts w:eastAsia="Times New Roman" w:cstheme="minorHAnsi"/>
          <w:color w:val="000000"/>
          <w:bdr w:val="none" w:sz="0" w:space="0" w:color="auto" w:frame="1"/>
          <w:lang w:eastAsia="en-GB"/>
        </w:rPr>
        <w:t>a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lab</w:t>
      </w:r>
      <w:r w:rsidR="00592426">
        <w:rPr>
          <w:rFonts w:eastAsia="Times New Roman" w:cstheme="minorHAnsi"/>
          <w:color w:val="000000"/>
          <w:bdr w:val="none" w:sz="0" w:space="0" w:color="auto" w:frame="1"/>
          <w:lang w:eastAsia="en-GB"/>
        </w:rPr>
        <w:t>oratory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study</w:t>
      </w:r>
      <w:r w:rsidR="00592426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for </w:t>
      </w:r>
      <w:r w:rsidR="00837D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MRes thesis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it could not be meaningfully transformed into an online study when COVID face-to-face restrictions came in. </w:t>
      </w:r>
      <w:r w:rsidR="00592426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persisted with a lab</w:t>
      </w:r>
      <w:r w:rsidR="00592426">
        <w:rPr>
          <w:rFonts w:eastAsia="Times New Roman" w:cstheme="minorHAnsi"/>
          <w:color w:val="000000"/>
          <w:bdr w:val="none" w:sz="0" w:space="0" w:color="auto" w:frame="1"/>
          <w:lang w:eastAsia="en-GB"/>
        </w:rPr>
        <w:t>oratory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study in the hope that </w:t>
      </w:r>
      <w:r w:rsidR="00592426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participants would be able to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return to campus in Semester 2</w:t>
      </w:r>
      <w:r w:rsidR="00592426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2020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. Unfortunately, recruitment was very slow, and the final N was </w:t>
      </w:r>
      <w:r w:rsidR="00391DA3">
        <w:rPr>
          <w:rFonts w:eastAsia="Times New Roman" w:cstheme="minorHAnsi"/>
          <w:color w:val="000000"/>
          <w:bdr w:val="none" w:sz="0" w:space="0" w:color="auto" w:frame="1"/>
          <w:lang w:eastAsia="en-GB"/>
        </w:rPr>
        <w:t>less than intended</w:t>
      </w:r>
      <w:r w:rsidR="00592426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for this particular study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>. </w:t>
      </w:r>
    </w:p>
    <w:p w14:paraId="698191B9" w14:textId="77777777" w:rsidR="000C370E" w:rsidRPr="00B47CED" w:rsidRDefault="000C370E" w:rsidP="000C370E">
      <w:pPr>
        <w:textAlignment w:val="baseline"/>
        <w:rPr>
          <w:rFonts w:eastAsia="Times New Roman" w:cstheme="minorHAnsi"/>
          <w:color w:val="000000"/>
          <w:lang w:eastAsia="en-GB"/>
        </w:rPr>
      </w:pP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2AC04C43" w14:textId="4B7B9429" w:rsidR="000C370E" w:rsidRPr="00B47CED" w:rsidRDefault="000C370E" w:rsidP="000C370E">
      <w:pPr>
        <w:textAlignment w:val="baseline"/>
        <w:rPr>
          <w:rFonts w:eastAsia="Times New Roman" w:cstheme="minorHAnsi"/>
          <w:color w:val="000000"/>
          <w:lang w:eastAsia="en-GB"/>
        </w:rPr>
      </w:pP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>(</w:t>
      </w:r>
      <w:r w:rsidR="00391DA3">
        <w:rPr>
          <w:rFonts w:eastAsia="Times New Roman" w:cstheme="minorHAnsi"/>
          <w:color w:val="000000"/>
          <w:bdr w:val="none" w:sz="0" w:space="0" w:color="auto" w:frame="1"/>
          <w:lang w:eastAsia="en-GB"/>
        </w:rPr>
        <w:t>b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) </w:t>
      </w:r>
      <w:r w:rsidR="0008366F">
        <w:rPr>
          <w:rFonts w:eastAsia="Times New Roman" w:cstheme="minorHAnsi"/>
          <w:color w:val="000000"/>
          <w:bdr w:val="none" w:sz="0" w:space="0" w:color="auto" w:frame="1"/>
          <w:lang w:eastAsia="en-GB"/>
        </w:rPr>
        <w:t>Chapter 4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was originally designed as a lab experiment but was transformed into an online study when the face-to-face restrictions came in. There were clear problems with this online method: the experimenter had much less control over the procedure; many of the participants saw through the study deception; there was a high rate of acquiescence response bias</w:t>
      </w:r>
      <w:r w:rsidR="0008366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which may impact on the research results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2E3A68F4" w14:textId="77777777" w:rsidR="000C370E" w:rsidRPr="00B47CED" w:rsidRDefault="000C370E" w:rsidP="000C370E">
      <w:pPr>
        <w:textAlignment w:val="baseline"/>
        <w:rPr>
          <w:rFonts w:eastAsia="Times New Roman" w:cstheme="minorHAnsi"/>
          <w:color w:val="000000"/>
          <w:lang w:eastAsia="en-GB"/>
        </w:rPr>
      </w:pP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5D39DE61" w14:textId="365F7D17" w:rsidR="0019351E" w:rsidRDefault="000C370E" w:rsidP="000C370E">
      <w:pPr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lang w:eastAsia="en-GB"/>
        </w:rPr>
      </w:pP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>(</w:t>
      </w:r>
      <w:r w:rsidR="00391DA3">
        <w:rPr>
          <w:rFonts w:eastAsia="Times New Roman" w:cstheme="minorHAnsi"/>
          <w:color w:val="000000"/>
          <w:bdr w:val="none" w:sz="0" w:space="0" w:color="auto" w:frame="1"/>
          <w:lang w:eastAsia="en-GB"/>
        </w:rPr>
        <w:t>c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) Although </w:t>
      </w:r>
      <w:r w:rsidR="00391DA3">
        <w:rPr>
          <w:rFonts w:eastAsia="Times New Roman" w:cstheme="minorHAnsi"/>
          <w:color w:val="000000"/>
          <w:bdr w:val="none" w:sz="0" w:space="0" w:color="auto" w:frame="1"/>
          <w:lang w:eastAsia="en-GB"/>
        </w:rPr>
        <w:t>I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planned a</w:t>
      </w:r>
      <w:r w:rsidR="0019351E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preclinical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 experiment, the supply of animals necessary for this study ceased due to COVID-19 supply closures. As such, </w:t>
      </w:r>
      <w:r w:rsidR="00391DA3">
        <w:rPr>
          <w:rFonts w:eastAsia="Times New Roman" w:cstheme="minorHAnsi"/>
          <w:color w:val="000000"/>
          <w:bdr w:val="none" w:sz="0" w:space="0" w:color="auto" w:frame="1"/>
          <w:lang w:eastAsia="en-GB"/>
        </w:rPr>
        <w:t>it was not possible to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run a study and instead </w:t>
      </w:r>
      <w:r w:rsidR="00391DA3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I was 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provided with previously collected data to write-up</w:t>
      </w:r>
      <w:r w:rsidR="00391DA3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for Chapter</w:t>
      </w:r>
      <w:r w:rsidR="0019351E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5</w:t>
      </w:r>
      <w:r w:rsidRPr="00B47CED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084EA5EA" w14:textId="4C3FAB38" w:rsidR="0019351E" w:rsidRDefault="0019351E" w:rsidP="000C370E">
      <w:pPr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41985970" w14:textId="7B04A9D8" w:rsidR="0019351E" w:rsidRPr="0019351E" w:rsidRDefault="0019351E" w:rsidP="000C370E">
      <w:pPr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19351E">
        <w:rPr>
          <w:rFonts w:eastAsia="Times New Roman" w:cstheme="minorHAnsi"/>
          <w:color w:val="000000"/>
          <w:bdr w:val="none" w:sz="0" w:space="0" w:color="auto" w:frame="1"/>
          <w:lang w:eastAsia="en-GB"/>
        </w:rPr>
        <w:t>(d) Access to physical library resources were not available for several months, reducing the documents that could be included in my research project.</w:t>
      </w:r>
    </w:p>
    <w:p w14:paraId="33499FE0" w14:textId="77777777" w:rsidR="0019351E" w:rsidRPr="00B47CED" w:rsidRDefault="0019351E" w:rsidP="000C370E">
      <w:pPr>
        <w:textAlignment w:val="baseline"/>
        <w:rPr>
          <w:rFonts w:eastAsia="Times New Roman" w:cstheme="minorHAnsi"/>
          <w:color w:val="000000"/>
          <w:lang w:eastAsia="en-GB"/>
        </w:rPr>
      </w:pPr>
    </w:p>
    <w:sectPr w:rsidR="0019351E" w:rsidRPr="00B47CED" w:rsidSect="00B95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0E2E8" w14:textId="77777777" w:rsidR="00871FF3" w:rsidRDefault="00871FF3" w:rsidP="00871FF3">
      <w:r>
        <w:separator/>
      </w:r>
    </w:p>
  </w:endnote>
  <w:endnote w:type="continuationSeparator" w:id="0">
    <w:p w14:paraId="0445E209" w14:textId="77777777" w:rsidR="00871FF3" w:rsidRDefault="00871FF3" w:rsidP="0087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80ED" w14:textId="77777777" w:rsidR="00871FF3" w:rsidRDefault="00871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C8B4" w14:textId="77777777" w:rsidR="00871FF3" w:rsidRDefault="00871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3D4CE" w14:textId="77777777" w:rsidR="00871FF3" w:rsidRDefault="0087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1E10B" w14:textId="77777777" w:rsidR="00871FF3" w:rsidRDefault="00871FF3" w:rsidP="00871FF3">
      <w:r>
        <w:separator/>
      </w:r>
    </w:p>
  </w:footnote>
  <w:footnote w:type="continuationSeparator" w:id="0">
    <w:p w14:paraId="34707CFF" w14:textId="77777777" w:rsidR="00871FF3" w:rsidRDefault="00871FF3" w:rsidP="0087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D12B" w14:textId="77777777" w:rsidR="00871FF3" w:rsidRDefault="00871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58F1" w14:textId="2486EDF6" w:rsidR="00871FF3" w:rsidRDefault="00871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5B27" w14:textId="77777777" w:rsidR="00871FF3" w:rsidRDefault="00871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F53"/>
    <w:multiLevelType w:val="multilevel"/>
    <w:tmpl w:val="EEB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60"/>
    <w:rsid w:val="00051FEC"/>
    <w:rsid w:val="0008366F"/>
    <w:rsid w:val="000958FB"/>
    <w:rsid w:val="00097483"/>
    <w:rsid w:val="000C370E"/>
    <w:rsid w:val="00174788"/>
    <w:rsid w:val="0019351E"/>
    <w:rsid w:val="001B5D22"/>
    <w:rsid w:val="002121B5"/>
    <w:rsid w:val="00391DA3"/>
    <w:rsid w:val="0042264E"/>
    <w:rsid w:val="0044014C"/>
    <w:rsid w:val="00471805"/>
    <w:rsid w:val="00484E0B"/>
    <w:rsid w:val="005024CA"/>
    <w:rsid w:val="005345A9"/>
    <w:rsid w:val="00592426"/>
    <w:rsid w:val="0075753C"/>
    <w:rsid w:val="007E0A60"/>
    <w:rsid w:val="00837D43"/>
    <w:rsid w:val="00841358"/>
    <w:rsid w:val="00850C45"/>
    <w:rsid w:val="00871FF3"/>
    <w:rsid w:val="00A94DEC"/>
    <w:rsid w:val="00B47CED"/>
    <w:rsid w:val="00B665E7"/>
    <w:rsid w:val="00B95E1D"/>
    <w:rsid w:val="00BE71B9"/>
    <w:rsid w:val="00C013BA"/>
    <w:rsid w:val="00C65289"/>
    <w:rsid w:val="00CC2757"/>
    <w:rsid w:val="00D47BC2"/>
    <w:rsid w:val="00EA26D3"/>
    <w:rsid w:val="00EE6B6E"/>
    <w:rsid w:val="00F9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7C207E"/>
  <w15:chartTrackingRefBased/>
  <w15:docId w15:val="{9582819B-24C5-8B44-AF55-3943B0B5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F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A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s-button-flexcontainer">
    <w:name w:val="ms-button-flexcontainer"/>
    <w:basedOn w:val="DefaultParagraphFont"/>
    <w:rsid w:val="007E0A60"/>
  </w:style>
  <w:style w:type="paragraph" w:customStyle="1" w:styleId="3zedxoi1pg9tqfd8az2z3">
    <w:name w:val="_3zedxoi_1pg9tqfd8az2z3"/>
    <w:basedOn w:val="Normal"/>
    <w:rsid w:val="007E0A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5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FF3"/>
  </w:style>
  <w:style w:type="paragraph" w:styleId="Footer">
    <w:name w:val="footer"/>
    <w:basedOn w:val="Normal"/>
    <w:link w:val="FooterChar"/>
    <w:uiPriority w:val="99"/>
    <w:unhideWhenUsed/>
    <w:rsid w:val="00871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FF3"/>
  </w:style>
  <w:style w:type="character" w:customStyle="1" w:styleId="Heading1Char">
    <w:name w:val="Heading 1 Char"/>
    <w:basedOn w:val="DefaultParagraphFont"/>
    <w:link w:val="Heading1"/>
    <w:uiPriority w:val="9"/>
    <w:rsid w:val="00871F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2618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0337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5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1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2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35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11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0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59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9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1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945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5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8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6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96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87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75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5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14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00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68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81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17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67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28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02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81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55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50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27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07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60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75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44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76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36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69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4CB920-700A-C240-8A87-BE087C34EB7F}">
  <we:reference id="f518cb36-c901-4d52-a9e7-4331342e485d" version="1.1.0.0" store="EXCatalog" storeType="EXCatalog"/>
  <we:alternateReferences>
    <we:reference id="WA200001011" version="1.1.0.0" store="en-A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003D-7E58-4EEC-B08F-CFB72CBE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Case</dc:creator>
  <cp:keywords/>
  <dc:description/>
  <cp:lastModifiedBy>Smitha Shridhar</cp:lastModifiedBy>
  <cp:revision>4</cp:revision>
  <cp:lastPrinted>2020-08-20T00:59:00Z</cp:lastPrinted>
  <dcterms:created xsi:type="dcterms:W3CDTF">2020-10-23T00:27:00Z</dcterms:created>
  <dcterms:modified xsi:type="dcterms:W3CDTF">2020-10-25T23:03:00Z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documentId_1800</vt:lpwstr>
  </property>
</Properties>
</file>